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4" w:space="0" w:color="auto"/>
        </w:tblBorders>
        <w:tblLook w:val="04A0" w:firstRow="1" w:lastRow="0" w:firstColumn="1" w:lastColumn="0" w:noHBand="0" w:noVBand="1"/>
      </w:tblPr>
      <w:tblGrid>
        <w:gridCol w:w="1728"/>
        <w:gridCol w:w="5490"/>
        <w:gridCol w:w="1530"/>
        <w:gridCol w:w="1350"/>
      </w:tblGrid>
      <w:tr w:rsidR="00470EE4" w:rsidRPr="00470EE4" w14:paraId="51E37A1D" w14:textId="77777777" w:rsidTr="003D2A67">
        <w:trPr>
          <w:trHeight w:val="620"/>
        </w:trPr>
        <w:tc>
          <w:tcPr>
            <w:tcW w:w="10098" w:type="dxa"/>
            <w:gridSpan w:val="4"/>
          </w:tcPr>
          <w:p w14:paraId="50366592" w14:textId="4630DB0B" w:rsidR="004C6947" w:rsidRPr="00470EE4" w:rsidRDefault="00030412" w:rsidP="00A63F7F">
            <w:pPr>
              <w:spacing w:before="120"/>
              <w:jc w:val="center"/>
              <w:rPr>
                <w:rFonts w:ascii="Times New Roman" w:hAnsi="Times New Roman" w:cs="Times New Roman"/>
                <w:b/>
                <w:sz w:val="32"/>
                <w:szCs w:val="32"/>
              </w:rPr>
            </w:pPr>
            <w:sdt>
              <w:sdtPr>
                <w:rPr>
                  <w:rFonts w:ascii="Times New Roman" w:hAnsi="Times New Roman" w:cs="Times New Roman"/>
                  <w:b/>
                  <w:sz w:val="32"/>
                  <w:szCs w:val="32"/>
                </w:rPr>
                <w:alias w:val="Board Title"/>
                <w:tag w:val="BoardTitle"/>
                <w:id w:val="1165445429"/>
                <w:lock w:val="sdtLocked"/>
                <w:placeholder>
                  <w:docPart w:val="C8189539451A4D27BA55E75191D630A9"/>
                </w:placeholder>
                <w:comboBox>
                  <w:listItem w:displayText="Alamo City Board of Education" w:value="fcbc0971-7c31-4810-9f23-7547fd052597"/>
                  <w:listItem w:displayText="Anderson County Board of Education" w:value="0d3a504f-40ae-4833-a6f5-e19abd17d82a"/>
                  <w:listItem w:displayText="Athens City Board of Education" w:value="074ebbcb-5989-4b82-8fc3-5e65c08fdc52"/>
                  <w:listItem w:displayText="Benton County Board of Education" w:value="2c7d1df1-b366-4495-ac3f-2ea74168c8a0"/>
                  <w:listItem w:displayText="Bledsoe County Board of Education" w:value="c2ed5436-ca92-44e5-94d6-3b3704669f9c"/>
                  <w:listItem w:displayText="Blount County Board of Education" w:value="d47577e6-43ea-40d2-a08f-ef20853162d5"/>
                  <w:listItem w:displayText="Bradford County Board of Education" w:value="142b81b3-19fd-4220-8973-82b4e9104656"/>
                  <w:listItem w:displayText="Bradley County Board of Education" w:value="bcb915bf-f06e-48f6-a286-7f58387cf916"/>
                  <w:listItem w:displayText="Campbell County Board of Education" w:value="e87d4b98-fb4a-48e8-aafd-c6d257b54c10"/>
                  <w:listItem w:displayText="Cannon County Board of Education" w:value="727cc7e4-ce16-41cc-a93a-6a06a69961d7"/>
                  <w:listItem w:displayText="Cheatham County Board of Education" w:value="926ed39f-e8b1-4cd5-a185-daa5d6d9f501"/>
                  <w:listItem w:displayText="Chester County Board of Education" w:value="708814a5-59eb-43ef-9000-559804786955"/>
                  <w:listItem w:displayText="Claiborne Board of Education" w:value="19ded342-6283-421c-b501-10ad2d15f653"/>
                  <w:listItem w:displayText="Clay County Board of Education" w:value="53814ac7-e36f-4c3d-bb16-2467cbb67cf2"/>
                  <w:listItem w:displayText="Cleveland City Board of Education" w:value="f5ffc27d-f508-41f9-9f8a-897be8715ebe"/>
                  <w:listItem w:displayText="Cocke County Board of Education" w:value="f6affdfa-56f3-4c2a-96a4-b3fd84a4a735"/>
                  <w:listItem w:displayText="Coffee County Board of Education" w:value="905f2ff6-072a-4633-8521-0775877fc534"/>
                  <w:listItem w:displayText="Crockett County Board of Education" w:value="8f303530-6094-47fe-8839-048c856006a9"/>
                  <w:listItem w:displayText="Cumberland County Board of Education" w:value="a0d7a25f-1727-4a6d-9f16-635fe08d85e0"/>
                  <w:listItem w:displayText="Dickson County Board of Education" w:value="ae46427c-b039-4e63-82e5-d9204cf51568"/>
                  <w:listItem w:displayText="Dyersburg City Board of Education" w:value="d4cba6a3-2248-4d37-89b8-60158553645a"/>
                  <w:listItem w:displayText="Elizabethton Board of Education" w:value="63313c44-6c19-4e8e-9f9a-94bd8453380f"/>
                  <w:listItem w:displayText="Etowah Board of Education" w:value="f40554f3-8ef9-4b8e-9a42-fbe7107cf4a9"/>
                  <w:listItem w:displayText="Fayette County Board of Education" w:value="decef0d2-c149-4c10-9439-c9557587ffef"/>
                  <w:listItem w:displayText="Fayetteville Board of Education" w:value="3eba9f56-753e-4cb5-9d75-0c65da6c72e6"/>
                  <w:listItem w:displayText="Franklin County Board of Education" w:value="f7c1a229-8d7f-4b91-9898-de59486c7452"/>
                  <w:listItem w:displayText="Franklin Special Board of Education" w:value="e6cea57b-01b0-4178-ad9a-c9aa8fa23974"/>
                  <w:listItem w:displayText="Gibson County Board of Education" w:value="aa711d7f-414b-4359-b061-dc2087b511b2"/>
                  <w:listItem w:displayText="Giles County Board of Education" w:value="99dad399-fae2-4388-86fd-e7c8db09873d"/>
                  <w:listItem w:displayText="Grainger County Board of Education" w:value="05d619a2-883d-4e03-a1be-e842818979b2"/>
                  <w:listItem w:displayText="Greene County Board of Education" w:value="1886ef42-cac5-4fb7-bcda-91f835cfeab2"/>
                  <w:listItem w:displayText="Greeneville City Board of Education" w:value="d5d9b3f6-74b6-49ba-9925-189638d18992"/>
                  <w:listItem w:displayText="Grundy County Board of Education" w:value="dc68cdc8-1af6-4556-8117-e7c2dd66c02f"/>
                  <w:listItem w:displayText="Hamblen County Board of Education" w:value="562b8cf3-a336-4dac-abce-816a4871e2d9"/>
                  <w:listItem w:displayText="Hardeman County Board of Education" w:value="4f4f947b-c5df-41ea-8080-47744e855c02"/>
                  <w:listItem w:displayText="Hardin County Board of Education" w:value="b8398596-afd0-43d6-82b0-ae98099b6827"/>
                  <w:listItem w:displayText="Hawkins County Board of Education" w:value="e66c96eb-7a33-4a16-9eaf-8f1373bb4dc8"/>
                  <w:listItem w:displayText="Haywood County Board of Education" w:value="da57ae06-294c-46f8-8cc8-6f4e2db542b9"/>
                  <w:listItem w:displayText="Henderson County Board of Education" w:value="6a435ab3-c63f-4c4e-a49d-e912663cae10"/>
                  <w:listItem w:displayText="Henry County Board of Education" w:value="431a60a5-7789-4c76-ac3d-48f0f743bcb9"/>
                  <w:listItem w:displayText="Hickman County Board of Education" w:value="6730d029-b6aa-43f1-8f8d-e5b876f10abc"/>
                  <w:listItem w:displayText="Humboldt City Board of Education" w:value="0421e126-6b8d-40d3-a5d8-bea73820b129"/>
                  <w:listItem w:displayText="Huntingdon Special Board of Education" w:value="08bef492-cf59-4d31-bf47-8e193d3e7d5f"/>
                  <w:listItem w:displayText="Jackson County Board of Education" w:value="bf1216d1-ad0f-4eb2-a4b6-76417f0bc4a4"/>
                  <w:listItem w:displayText="Jackson Madison Board of Education" w:value="61111599-db6e-4d4a-9428-5b114fe86d18"/>
                  <w:listItem w:displayText="Jefferson County Board of Education" w:value="473fcbf3-1382-4586-91f0-c539ae8e7e6f"/>
                  <w:listItem w:displayText="Johnson City Board of Education" w:value="361f5706-3435-41d6-a51c-246604ca7232"/>
                  <w:listItem w:displayText="Johnson County Board of Education" w:value="a9fe2059-9d91-4e8c-adfb-992d79357e25"/>
                  <w:listItem w:displayText="Kingsport City Board of Education" w:value="b5bc8d3f-3f0e-4b12-a127-28c873b45ed1"/>
                  <w:listItem w:displayText="Lake County Board of Education" w:value="63962f8f-7d28-4f5e-b08a-3cbaace02bde"/>
                  <w:listItem w:displayText="Lauderdale County Board of Education" w:value="2e3f1cc0-8e08-4cf1-a4df-32f773f8c41d"/>
                  <w:listItem w:displayText="Lenoir City Board of Education" w:value="84a4b539-18b4-48af-8891-6a702b683c49"/>
                  <w:listItem w:displayText="Lewis County Board of Education" w:value="e2c5a003-6652-475b-a34a-eaf5457a773b"/>
                  <w:listItem w:displayText="Lexington City Board of Education" w:value="6b07e972-d985-4f92-baf7-06dccecd7954"/>
                  <w:listItem w:displayText="Lincoln County Board of Education" w:value="8c20d42f-7bfd-4515-b370-cf21680d604c"/>
                  <w:listItem w:displayText="Loudon County Board of Education" w:value="48a25c0a-5749-441e-9fef-ab0f54e9d7fb"/>
                  <w:listItem w:displayText="Macon County Board of Education" w:value="99a04ac5-06ba-44d5-bf40-ae645339186c"/>
                  <w:listItem w:displayText="Marshall County Board of Education" w:value="b7a1946c-5128-4b0c-a828-89549473abf6"/>
                  <w:listItem w:displayText="McKenzie Board of Education" w:value="f1c59951-9aec-4171-a815-757fafa69983"/>
                  <w:listItem w:displayText="McMinn County Board of Education" w:value="843e8b0c-eedc-481e-9fcc-5251dbaa2b76"/>
                  <w:listItem w:displayText="McNairy County Board of Education" w:value="d3aed3e5-8126-4f3c-8ed8-a0ccb1409e67"/>
                  <w:listItem w:displayText="Meigs County Board of Education" w:value="2ddc8f1b-5083-4ced-ab86-76e4320fb338"/>
                  <w:listItem w:displayText="Milan Special Board of Education" w:value="4137a08e-99c8-4cf5-a538-7e8a124cf890"/>
                  <w:listItem w:displayText="Monroe County Board of Education" w:value="7228fad0-2654-426a-8762-159831f26e6a"/>
                  <w:listItem w:displayText="Morgan County Board of Education" w:value="50e2472e-d5bc-43d5-bad5-3c44bc9295d7"/>
                  <w:listItem w:displayText="Newport City Board of Education" w:value="54ae6d8a-3d4c-42de-a1a7-986309f65ede"/>
                  <w:listItem w:displayText="Obion County Board of Education" w:value="bda235ae-0b2f-4f83-9d83-2db8b335b945"/>
                  <w:listItem w:displayText="Oneida Special Board of Education" w:value="17cf49d9-e88f-482a-971b-44239bb6c535"/>
                  <w:listItem w:displayText="Overton County Board of Education" w:value="d1c150e7-4895-47aa-b73e-8cc7369be001"/>
                  <w:listItem w:displayText="Paris Special Board of Education" w:value="8fdb1fd0-028f-4990-b245-f1d994560c8a"/>
                  <w:listItem w:displayText="Perry County Board of Education" w:value="b91772d4-205f-41a0-a9dc-88d73bf06928"/>
                  <w:listItem w:displayText="Pickett County Board of Education" w:value="5e0fb65a-948d-4fb6-815c-a675adfa96bc"/>
                  <w:listItem w:displayText="Polk County Board of Education" w:value="1b7423ad-7bfd-4563-8a4d-326fe60f9e9c"/>
                  <w:listItem w:displayText="Putnam County Board of Education" w:value="9e61b4e6-19d1-4111-858b-cf6055fb841d"/>
                  <w:listItem w:displayText="Rhea County Board of Education" w:value="e46de309-61c3-42c5-b307-3927bc84154b"/>
                  <w:listItem w:displayText="Richard City Board of Education" w:value="89a35d68-1b30-4f5a-9790-ac412c5eb280"/>
                  <w:listItem w:displayText="Rogersville City Board of Education" w:value="886c76c0-efe2-4ed4-8a58-6c80d0778f08"/>
                  <w:listItem w:displayText="Rutherford County Board of Education" w:value="c5655fba-df36-4841-84d3-25f43444e114"/>
                  <w:listItem w:displayText="Scott County Board of Education" w:value="2ea75765-1a6f-479c-908b-607169601e1b"/>
                  <w:listItem w:displayText="Smith County Board of Education" w:value="8e96ec5f-075d-4e04-8108-071a7fdea5ac"/>
                  <w:listItem w:displayText="Stewart County Board of Education" w:value="eb19d39c-98b6-4c1d-a24b-defc55973f11"/>
                  <w:listItem w:displayText="Sullivan County Board of Education" w:value="3a0f4f6f-8747-4626-84ea-526c36bfe03e"/>
                  <w:listItem w:displayText="Tipton County Board of Education" w:value="af2e3474-b79e-4bd5-9429-98bcce752d79"/>
                  <w:listItem w:displayText="Trenton County Board of Education" w:value="ba3acbfc-bcfc-44c9-ae20-ec16a40dfa64"/>
                  <w:listItem w:displayText="Trousdale County Board of Education" w:value="5a0b12e3-4efe-4667-8eff-6b41810cd149"/>
                  <w:listItem w:displayText="Tullahoma City Board of Education" w:value="ba97d9ad-2e69-432e-a6f2-46325d3a9a37"/>
                  <w:listItem w:displayText="Unicoi County Board of Education" w:value="0abb3491-3987-497e-a07c-9546fe0c211b"/>
                  <w:listItem w:displayText="Union City Board of Education" w:value="2101d5c5-59bc-42b0-92dc-27b86c5f204d"/>
                  <w:listItem w:displayText="Union County Board of Education" w:value="a4b38c1f-2c90-42b9-8c61-311e14df123f"/>
                </w:comboBox>
              </w:sdtPr>
              <w:sdtEndPr/>
              <w:sdtContent>
                <w:r w:rsidR="001D74A7" w:rsidRPr="0062353B">
                  <w:rPr>
                    <w:rFonts w:ascii="Times New Roman" w:hAnsi="Times New Roman" w:cs="Times New Roman"/>
                    <w:b/>
                    <w:sz w:val="32"/>
                    <w:szCs w:val="32"/>
                  </w:rPr>
                  <w:t>Metropolitan Nashville Board of Education</w:t>
                </w:r>
              </w:sdtContent>
            </w:sdt>
          </w:p>
        </w:tc>
      </w:tr>
      <w:tr w:rsidR="00470EE4" w:rsidRPr="00470EE4" w14:paraId="73C45BF0" w14:textId="77777777" w:rsidTr="003D2A67">
        <w:trPr>
          <w:trHeight w:val="620"/>
        </w:trPr>
        <w:tc>
          <w:tcPr>
            <w:tcW w:w="1728" w:type="dxa"/>
            <w:vMerge w:val="restart"/>
          </w:tcPr>
          <w:p w14:paraId="1ED08FD7"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4844FF23225847D4A48587BCF7552995"/>
              </w:placeholder>
              <w:text/>
            </w:sdtPr>
            <w:sdtEndPr/>
            <w:sdtContent>
              <w:p w14:paraId="422AF4C3" w14:textId="77777777" w:rsidR="00470EE4" w:rsidRPr="00470EE4" w:rsidRDefault="00EF3C03" w:rsidP="00B079CD">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00B079CD">
                  <w:rPr>
                    <w:rFonts w:ascii="Times New Roman" w:hAnsi="Times New Roman" w:cs="Times New Roman"/>
                    <w:b/>
                    <w:bCs/>
                    <w:sz w:val="18"/>
                    <w:szCs w:val="18"/>
                  </w:rPr>
                  <w:t>October</w:t>
                </w:r>
              </w:p>
            </w:sdtContent>
          </w:sdt>
        </w:tc>
        <w:tc>
          <w:tcPr>
            <w:tcW w:w="5490" w:type="dxa"/>
            <w:vMerge w:val="restart"/>
          </w:tcPr>
          <w:p w14:paraId="04FCA586" w14:textId="77777777" w:rsidR="00470EE4" w:rsidRDefault="00470EE4" w:rsidP="00D22888">
            <w:pPr>
              <w:spacing w:before="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28"/>
                <w:szCs w:val="28"/>
              </w:rPr>
              <w:alias w:val="Policy Title"/>
              <w:tag w:val="PolicyTitle"/>
              <w:id w:val="-1416171737"/>
              <w:lock w:val="sdtLocked"/>
              <w:placeholder>
                <w:docPart w:val="FEA6E7FFE74E4AACAACB137A3A11D8E2"/>
              </w:placeholder>
              <w:text w:multiLine="1"/>
            </w:sdtPr>
            <w:sdtEndPr/>
            <w:sdtContent>
              <w:p w14:paraId="6B66C07F" w14:textId="77777777" w:rsidR="00470EE4" w:rsidRPr="00470EE4" w:rsidRDefault="00B079CD" w:rsidP="00B079CD">
                <w:pPr>
                  <w:jc w:val="center"/>
                  <w:rPr>
                    <w:rFonts w:ascii="Times New Roman" w:hAnsi="Times New Roman" w:cs="Times New Roman"/>
                    <w:b/>
                    <w:sz w:val="28"/>
                    <w:szCs w:val="28"/>
                  </w:rPr>
                </w:pPr>
                <w:r>
                  <w:rPr>
                    <w:rFonts w:ascii="Times New Roman" w:hAnsi="Times New Roman" w:cs="Times New Roman"/>
                    <w:b/>
                    <w:sz w:val="28"/>
                    <w:szCs w:val="28"/>
                  </w:rPr>
                  <w:t>Naming Facilities</w:t>
                </w:r>
              </w:p>
            </w:sdtContent>
          </w:sdt>
        </w:tc>
        <w:tc>
          <w:tcPr>
            <w:tcW w:w="1530" w:type="dxa"/>
          </w:tcPr>
          <w:p w14:paraId="5FF3B887"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25499B9AB72446A898C75C5984379D38"/>
              </w:placeholder>
              <w:text/>
            </w:sdtPr>
            <w:sdtEndPr/>
            <w:sdtContent>
              <w:p w14:paraId="23FAFE91" w14:textId="77777777" w:rsidR="00470EE4" w:rsidRPr="00470EE4" w:rsidRDefault="00B079CD" w:rsidP="00B079CD">
                <w:pPr>
                  <w:jc w:val="center"/>
                  <w:rPr>
                    <w:rFonts w:ascii="Times New Roman" w:hAnsi="Times New Roman" w:cs="Times New Roman"/>
                    <w:b/>
                    <w:sz w:val="20"/>
                    <w:szCs w:val="20"/>
                  </w:rPr>
                </w:pPr>
                <w:r>
                  <w:rPr>
                    <w:rFonts w:ascii="Times New Roman" w:hAnsi="Times New Roman" w:cs="Times New Roman"/>
                    <w:b/>
                    <w:sz w:val="20"/>
                    <w:szCs w:val="20"/>
                  </w:rPr>
                  <w:t>3.210</w:t>
                </w:r>
              </w:p>
            </w:sdtContent>
          </w:sdt>
        </w:tc>
        <w:tc>
          <w:tcPr>
            <w:tcW w:w="1350" w:type="dxa"/>
          </w:tcPr>
          <w:p w14:paraId="6F04CD40"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310149524CB74E2898F8EBC28E0CDCD8"/>
              </w:placeholder>
              <w:date>
                <w:dateFormat w:val="MM/dd/yy"/>
                <w:lid w:val="en-US"/>
                <w:storeMappedDataAs w:val="dateTime"/>
                <w:calendar w:val="gregorian"/>
              </w:date>
            </w:sdtPr>
            <w:sdtEndPr/>
            <w:sdtContent>
              <w:p w14:paraId="26430284" w14:textId="77777777" w:rsidR="00470EE4" w:rsidRPr="00470EE4" w:rsidRDefault="002F4992" w:rsidP="002F4992">
                <w:pPr>
                  <w:jc w:val="center"/>
                  <w:rPr>
                    <w:rFonts w:ascii="Times New Roman" w:hAnsi="Times New Roman" w:cs="Times New Roman"/>
                    <w:b/>
                    <w:sz w:val="20"/>
                    <w:szCs w:val="20"/>
                  </w:rPr>
                </w:pPr>
                <w:r>
                  <w:rPr>
                    <w:rFonts w:ascii="Times New Roman" w:hAnsi="Times New Roman" w:cs="Times New Roman"/>
                    <w:b/>
                    <w:sz w:val="20"/>
                    <w:szCs w:val="20"/>
                  </w:rPr>
                  <w:t xml:space="preserve"> </w:t>
                </w:r>
              </w:p>
            </w:sdtContent>
          </w:sdt>
        </w:tc>
      </w:tr>
      <w:tr w:rsidR="00470EE4" w:rsidRPr="00470EE4" w14:paraId="2E6FB057" w14:textId="77777777" w:rsidTr="003D2A67">
        <w:trPr>
          <w:trHeight w:val="620"/>
        </w:trPr>
        <w:tc>
          <w:tcPr>
            <w:tcW w:w="1728" w:type="dxa"/>
            <w:vMerge/>
          </w:tcPr>
          <w:p w14:paraId="4F080C29" w14:textId="77777777" w:rsidR="00470EE4" w:rsidRPr="00470EE4" w:rsidRDefault="00470EE4">
            <w:pPr>
              <w:rPr>
                <w:rFonts w:ascii="Times New Roman" w:hAnsi="Times New Roman" w:cs="Times New Roman"/>
              </w:rPr>
            </w:pPr>
          </w:p>
        </w:tc>
        <w:tc>
          <w:tcPr>
            <w:tcW w:w="5490" w:type="dxa"/>
            <w:vMerge/>
          </w:tcPr>
          <w:p w14:paraId="02C7520C" w14:textId="77777777" w:rsidR="00470EE4" w:rsidRPr="00470EE4" w:rsidRDefault="00470EE4">
            <w:pPr>
              <w:rPr>
                <w:rFonts w:ascii="Times New Roman" w:hAnsi="Times New Roman" w:cs="Times New Roman"/>
              </w:rPr>
            </w:pPr>
          </w:p>
        </w:tc>
        <w:tc>
          <w:tcPr>
            <w:tcW w:w="1530" w:type="dxa"/>
          </w:tcPr>
          <w:p w14:paraId="33A33EF9"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3EDE2FF5A0614051B4475EC9BFB451EA"/>
              </w:placeholder>
              <w:text/>
            </w:sdtPr>
            <w:sdtEndPr/>
            <w:sdtContent>
              <w:p w14:paraId="18B39B2C" w14:textId="2FBD868A" w:rsidR="00470EE4" w:rsidRPr="00470EE4" w:rsidRDefault="00872323" w:rsidP="00872323">
                <w:pPr>
                  <w:jc w:val="center"/>
                  <w:rPr>
                    <w:rFonts w:ascii="Times New Roman" w:hAnsi="Times New Roman" w:cs="Times New Roman"/>
                    <w:b/>
                    <w:sz w:val="20"/>
                    <w:szCs w:val="20"/>
                  </w:rPr>
                </w:pPr>
                <w:r>
                  <w:rPr>
                    <w:rFonts w:ascii="Times New Roman" w:hAnsi="Times New Roman" w:cs="Times New Roman"/>
                    <w:b/>
                    <w:sz w:val="20"/>
                    <w:szCs w:val="20"/>
                  </w:rPr>
                  <w:t>GP-3</w:t>
                </w:r>
              </w:p>
            </w:sdtContent>
          </w:sdt>
        </w:tc>
        <w:tc>
          <w:tcPr>
            <w:tcW w:w="1350" w:type="dxa"/>
          </w:tcPr>
          <w:p w14:paraId="3D54A0C1"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328F762DAD7440F89683A43CBEBABC95"/>
              </w:placeholder>
              <w:showingPlcHdr/>
              <w:date w:fullDate="1997-09-11T00:00:00Z">
                <w:dateFormat w:val="MM/dd/yy"/>
                <w:lid w:val="en-US"/>
                <w:storeMappedDataAs w:val="dateTime"/>
                <w:calendar w:val="gregorian"/>
              </w:date>
            </w:sdtPr>
            <w:sdtEndPr/>
            <w:sdtContent>
              <w:p w14:paraId="72A7E7AC" w14:textId="77777777" w:rsidR="00470EE4" w:rsidRPr="00470EE4" w:rsidRDefault="00447B29" w:rsidP="002F4992">
                <w:pPr>
                  <w:jc w:val="center"/>
                  <w:rPr>
                    <w:rFonts w:ascii="Times New Roman" w:hAnsi="Times New Roman" w:cs="Times New Roman"/>
                    <w:b/>
                    <w:sz w:val="20"/>
                    <w:szCs w:val="20"/>
                  </w:rPr>
                </w:pPr>
                <w:r w:rsidRPr="00026DBB">
                  <w:rPr>
                    <w:rStyle w:val="PlaceholderText"/>
                  </w:rPr>
                  <w:t xml:space="preserve"> </w:t>
                </w:r>
              </w:p>
            </w:sdtContent>
          </w:sdt>
        </w:tc>
      </w:tr>
    </w:tbl>
    <w:p w14:paraId="0DCCC104" w14:textId="3DFEE372" w:rsidR="00B079CD" w:rsidRPr="003C3A43" w:rsidRDefault="00B079CD" w:rsidP="00EB153B">
      <w:pPr>
        <w:spacing w:before="240" w:after="0" w:line="240" w:lineRule="auto"/>
        <w:jc w:val="both"/>
        <w:rPr>
          <w:rFonts w:ascii="Times New Roman" w:hAnsi="Times New Roman" w:cs="Times New Roman"/>
          <w:color w:val="000000"/>
          <w:sz w:val="24"/>
          <w:szCs w:val="24"/>
        </w:rPr>
      </w:pPr>
      <w:bookmarkStart w:id="0" w:name="BoardTitle"/>
      <w:bookmarkEnd w:id="0"/>
      <w:r w:rsidRPr="003C3A43">
        <w:rPr>
          <w:rFonts w:ascii="Times New Roman" w:hAnsi="Times New Roman" w:cs="Times New Roman"/>
          <w:color w:val="000000"/>
          <w:sz w:val="24"/>
          <w:szCs w:val="24"/>
        </w:rPr>
        <w:t>Facilities of the school</w:t>
      </w:r>
      <w:r w:rsidR="004C062E" w:rsidRPr="003C3A43">
        <w:rPr>
          <w:rFonts w:ascii="Times New Roman" w:hAnsi="Times New Roman" w:cs="Times New Roman"/>
          <w:color w:val="000000"/>
          <w:sz w:val="24"/>
          <w:szCs w:val="24"/>
        </w:rPr>
        <w:t xml:space="preserve"> system shall be named through b</w:t>
      </w:r>
      <w:r w:rsidR="004A73AF">
        <w:rPr>
          <w:rFonts w:ascii="Times New Roman" w:hAnsi="Times New Roman" w:cs="Times New Roman"/>
          <w:color w:val="000000"/>
          <w:sz w:val="24"/>
          <w:szCs w:val="24"/>
        </w:rPr>
        <w:t>oard action</w:t>
      </w:r>
      <w:r w:rsidRPr="003C3A43">
        <w:rPr>
          <w:rFonts w:ascii="Times New Roman" w:hAnsi="Times New Roman" w:cs="Times New Roman"/>
          <w:color w:val="000000"/>
          <w:sz w:val="24"/>
          <w:szCs w:val="24"/>
        </w:rPr>
        <w:t xml:space="preserve"> based upon the following criteria:</w:t>
      </w:r>
    </w:p>
    <w:p w14:paraId="03156DE7" w14:textId="77777777" w:rsidR="00B079CD" w:rsidRPr="003C3A43" w:rsidRDefault="00B079CD" w:rsidP="004C062E">
      <w:pPr>
        <w:pStyle w:val="ListParagraph"/>
        <w:numPr>
          <w:ilvl w:val="0"/>
          <w:numId w:val="7"/>
        </w:numPr>
        <w:spacing w:before="240" w:after="0" w:line="240" w:lineRule="auto"/>
        <w:rPr>
          <w:rFonts w:ascii="Times New Roman" w:hAnsi="Times New Roman" w:cs="Times New Roman"/>
          <w:color w:val="000000"/>
          <w:sz w:val="24"/>
          <w:szCs w:val="24"/>
        </w:rPr>
      </w:pPr>
      <w:r w:rsidRPr="003C3A43">
        <w:rPr>
          <w:rFonts w:ascii="Times New Roman" w:hAnsi="Times New Roman" w:cs="Times New Roman"/>
          <w:color w:val="000000"/>
          <w:sz w:val="24"/>
          <w:szCs w:val="24"/>
        </w:rPr>
        <w:t>Schools shall not be named for living persons, except for those who have rendered exemplary service to public education as recognized and a</w:t>
      </w:r>
      <w:r w:rsidR="004C062E" w:rsidRPr="003C3A43">
        <w:rPr>
          <w:rFonts w:ascii="Times New Roman" w:hAnsi="Times New Roman" w:cs="Times New Roman"/>
          <w:color w:val="000000"/>
          <w:sz w:val="24"/>
          <w:szCs w:val="24"/>
        </w:rPr>
        <w:t>ttested by a vote of the b</w:t>
      </w:r>
      <w:r w:rsidRPr="003C3A43">
        <w:rPr>
          <w:rFonts w:ascii="Times New Roman" w:hAnsi="Times New Roman" w:cs="Times New Roman"/>
          <w:color w:val="000000"/>
          <w:sz w:val="24"/>
          <w:szCs w:val="24"/>
        </w:rPr>
        <w:t>oard.</w:t>
      </w:r>
      <w:r w:rsidR="004C062E" w:rsidRPr="003C3A43">
        <w:rPr>
          <w:rFonts w:ascii="Times New Roman" w:hAnsi="Times New Roman" w:cs="Times New Roman"/>
          <w:color w:val="000000"/>
          <w:sz w:val="24"/>
          <w:szCs w:val="24"/>
        </w:rPr>
        <w:br/>
      </w:r>
    </w:p>
    <w:p w14:paraId="6825FA47" w14:textId="2041E91F" w:rsidR="00B079CD" w:rsidRPr="003C3A43" w:rsidRDefault="00B079CD" w:rsidP="004C062E">
      <w:pPr>
        <w:pStyle w:val="ListParagraph"/>
        <w:numPr>
          <w:ilvl w:val="0"/>
          <w:numId w:val="7"/>
        </w:numPr>
        <w:spacing w:before="240" w:after="0" w:line="240" w:lineRule="auto"/>
        <w:rPr>
          <w:rFonts w:ascii="Times New Roman" w:hAnsi="Times New Roman" w:cs="Times New Roman"/>
          <w:color w:val="000000"/>
          <w:sz w:val="24"/>
          <w:szCs w:val="24"/>
        </w:rPr>
      </w:pPr>
      <w:r w:rsidRPr="003C3A43">
        <w:rPr>
          <w:rFonts w:ascii="Times New Roman" w:hAnsi="Times New Roman" w:cs="Times New Roman"/>
          <w:color w:val="000000"/>
          <w:sz w:val="24"/>
          <w:szCs w:val="24"/>
        </w:rPr>
        <w:t>Two schools in the system shall not be given the same name</w:t>
      </w:r>
      <w:r w:rsidR="004A73AF">
        <w:rPr>
          <w:rFonts w:ascii="Times New Roman" w:hAnsi="Times New Roman" w:cs="Times New Roman"/>
          <w:color w:val="000000"/>
          <w:sz w:val="24"/>
          <w:szCs w:val="24"/>
        </w:rPr>
        <w:t>,</w:t>
      </w:r>
      <w:r w:rsidRPr="003C3A43">
        <w:rPr>
          <w:rFonts w:ascii="Times New Roman" w:hAnsi="Times New Roman" w:cs="Times New Roman"/>
          <w:color w:val="000000"/>
          <w:sz w:val="24"/>
          <w:szCs w:val="24"/>
        </w:rPr>
        <w:t xml:space="preserve"> and care should be taken to avoid similar names.</w:t>
      </w:r>
      <w:r w:rsidR="004C062E" w:rsidRPr="003C3A43">
        <w:rPr>
          <w:rFonts w:ascii="Times New Roman" w:hAnsi="Times New Roman" w:cs="Times New Roman"/>
          <w:color w:val="000000"/>
          <w:sz w:val="24"/>
          <w:szCs w:val="24"/>
        </w:rPr>
        <w:br/>
      </w:r>
    </w:p>
    <w:p w14:paraId="13FF5AF4" w14:textId="77777777" w:rsidR="00B079CD" w:rsidRPr="003C3A43" w:rsidRDefault="00B079CD" w:rsidP="004C062E">
      <w:pPr>
        <w:pStyle w:val="ListParagraph"/>
        <w:numPr>
          <w:ilvl w:val="0"/>
          <w:numId w:val="7"/>
        </w:numPr>
        <w:spacing w:before="240" w:after="0" w:line="240" w:lineRule="auto"/>
        <w:rPr>
          <w:rFonts w:ascii="Times New Roman" w:hAnsi="Times New Roman" w:cs="Times New Roman"/>
          <w:color w:val="000000"/>
          <w:sz w:val="24"/>
          <w:szCs w:val="24"/>
        </w:rPr>
      </w:pPr>
      <w:r w:rsidRPr="003C3A43">
        <w:rPr>
          <w:rFonts w:ascii="Times New Roman" w:hAnsi="Times New Roman" w:cs="Times New Roman"/>
          <w:color w:val="000000"/>
          <w:sz w:val="24"/>
          <w:szCs w:val="24"/>
        </w:rPr>
        <w:t>Schools shall be named for:</w:t>
      </w:r>
    </w:p>
    <w:p w14:paraId="4650EF00" w14:textId="77777777" w:rsidR="000B2892" w:rsidRPr="003C3A43" w:rsidRDefault="000B2892" w:rsidP="004C062E">
      <w:pPr>
        <w:pStyle w:val="ListParagraph"/>
        <w:spacing w:before="240" w:after="0" w:line="240" w:lineRule="auto"/>
        <w:rPr>
          <w:rFonts w:ascii="Times New Roman" w:hAnsi="Times New Roman" w:cs="Times New Roman"/>
          <w:color w:val="000000"/>
          <w:sz w:val="24"/>
          <w:szCs w:val="24"/>
        </w:rPr>
      </w:pPr>
    </w:p>
    <w:p w14:paraId="29ED9ADC" w14:textId="77777777" w:rsidR="00B079CD" w:rsidRPr="003C3A43" w:rsidRDefault="00B079CD" w:rsidP="004C062E">
      <w:pPr>
        <w:pStyle w:val="ListParagraph"/>
        <w:numPr>
          <w:ilvl w:val="1"/>
          <w:numId w:val="7"/>
        </w:numPr>
        <w:spacing w:before="240" w:after="0" w:line="240" w:lineRule="auto"/>
        <w:rPr>
          <w:rFonts w:ascii="Times New Roman" w:hAnsi="Times New Roman" w:cs="Times New Roman"/>
          <w:color w:val="000000"/>
          <w:sz w:val="24"/>
          <w:szCs w:val="24"/>
        </w:rPr>
      </w:pPr>
      <w:r w:rsidRPr="003C3A43">
        <w:rPr>
          <w:rFonts w:ascii="Times New Roman" w:hAnsi="Times New Roman" w:cs="Times New Roman"/>
          <w:color w:val="000000"/>
          <w:sz w:val="24"/>
          <w:szCs w:val="24"/>
        </w:rPr>
        <w:t>The area or community</w:t>
      </w:r>
      <w:r w:rsidR="004C062E" w:rsidRPr="003C3A43">
        <w:rPr>
          <w:rFonts w:ascii="Times New Roman" w:hAnsi="Times New Roman" w:cs="Times New Roman"/>
          <w:color w:val="000000"/>
          <w:sz w:val="24"/>
          <w:szCs w:val="24"/>
        </w:rPr>
        <w:t xml:space="preserve"> in which the school is located;</w:t>
      </w:r>
      <w:r w:rsidR="004C062E" w:rsidRPr="003C3A43">
        <w:rPr>
          <w:rFonts w:ascii="Times New Roman" w:hAnsi="Times New Roman" w:cs="Times New Roman"/>
          <w:color w:val="000000"/>
          <w:sz w:val="24"/>
          <w:szCs w:val="24"/>
        </w:rPr>
        <w:br/>
      </w:r>
    </w:p>
    <w:p w14:paraId="1B5AA4D1" w14:textId="0E28E82F" w:rsidR="00B079CD" w:rsidRPr="003C3A43" w:rsidRDefault="00B079CD" w:rsidP="004C062E">
      <w:pPr>
        <w:pStyle w:val="ListParagraph"/>
        <w:numPr>
          <w:ilvl w:val="1"/>
          <w:numId w:val="7"/>
        </w:numPr>
        <w:spacing w:before="240" w:after="0" w:line="240" w:lineRule="auto"/>
        <w:rPr>
          <w:rFonts w:ascii="Times New Roman" w:hAnsi="Times New Roman" w:cs="Times New Roman"/>
          <w:color w:val="000000"/>
          <w:sz w:val="24"/>
          <w:szCs w:val="24"/>
        </w:rPr>
      </w:pPr>
      <w:r w:rsidRPr="003C3A43">
        <w:rPr>
          <w:rFonts w:ascii="Times New Roman" w:hAnsi="Times New Roman" w:cs="Times New Roman"/>
          <w:color w:val="000000"/>
          <w:sz w:val="24"/>
          <w:szCs w:val="24"/>
        </w:rPr>
        <w:t>The street</w:t>
      </w:r>
      <w:r w:rsidR="004A73AF">
        <w:rPr>
          <w:rFonts w:ascii="Times New Roman" w:hAnsi="Times New Roman" w:cs="Times New Roman"/>
          <w:color w:val="000000"/>
          <w:sz w:val="24"/>
          <w:szCs w:val="24"/>
        </w:rPr>
        <w:t xml:space="preserve"> on which the school is located</w:t>
      </w:r>
      <w:r w:rsidRPr="003C3A43">
        <w:rPr>
          <w:rFonts w:ascii="Times New Roman" w:hAnsi="Times New Roman" w:cs="Times New Roman"/>
          <w:color w:val="000000"/>
          <w:sz w:val="24"/>
          <w:szCs w:val="24"/>
        </w:rPr>
        <w:t xml:space="preserve"> or a street bordering the school site, if that street </w:t>
      </w:r>
      <w:r w:rsidR="004C062E" w:rsidRPr="003C3A43">
        <w:rPr>
          <w:rFonts w:ascii="Times New Roman" w:hAnsi="Times New Roman" w:cs="Times New Roman"/>
          <w:color w:val="000000"/>
          <w:sz w:val="24"/>
          <w:szCs w:val="24"/>
        </w:rPr>
        <w:t xml:space="preserve">is well known in the community; </w:t>
      </w:r>
      <w:r w:rsidRPr="003C3A43">
        <w:rPr>
          <w:rFonts w:ascii="Times New Roman" w:hAnsi="Times New Roman" w:cs="Times New Roman"/>
          <w:color w:val="000000"/>
          <w:sz w:val="24"/>
          <w:szCs w:val="24"/>
        </w:rPr>
        <w:t>or</w:t>
      </w:r>
      <w:r w:rsidR="004C062E" w:rsidRPr="003C3A43">
        <w:rPr>
          <w:rFonts w:ascii="Times New Roman" w:hAnsi="Times New Roman" w:cs="Times New Roman"/>
          <w:color w:val="000000"/>
          <w:sz w:val="24"/>
          <w:szCs w:val="24"/>
        </w:rPr>
        <w:br/>
      </w:r>
    </w:p>
    <w:p w14:paraId="7F71B6EB" w14:textId="4DC2B39D" w:rsidR="00B079CD" w:rsidRPr="003C3A43" w:rsidRDefault="00B079CD" w:rsidP="004C062E">
      <w:pPr>
        <w:pStyle w:val="ListParagraph"/>
        <w:numPr>
          <w:ilvl w:val="1"/>
          <w:numId w:val="7"/>
        </w:numPr>
        <w:spacing w:before="240" w:after="0" w:line="240" w:lineRule="auto"/>
        <w:rPr>
          <w:rFonts w:ascii="Times New Roman" w:hAnsi="Times New Roman" w:cs="Times New Roman"/>
          <w:color w:val="000000"/>
          <w:sz w:val="24"/>
          <w:szCs w:val="24"/>
        </w:rPr>
      </w:pPr>
      <w:r w:rsidRPr="003C3A43">
        <w:rPr>
          <w:rFonts w:ascii="Times New Roman" w:hAnsi="Times New Roman" w:cs="Times New Roman"/>
          <w:color w:val="000000"/>
          <w:sz w:val="24"/>
          <w:szCs w:val="24"/>
        </w:rPr>
        <w:t>Presidents, governors</w:t>
      </w:r>
      <w:r w:rsidR="004A73AF">
        <w:rPr>
          <w:rFonts w:ascii="Times New Roman" w:hAnsi="Times New Roman" w:cs="Times New Roman"/>
          <w:color w:val="000000"/>
          <w:sz w:val="24"/>
          <w:szCs w:val="24"/>
        </w:rPr>
        <w:t>,</w:t>
      </w:r>
      <w:r w:rsidRPr="003C3A43">
        <w:rPr>
          <w:rFonts w:ascii="Times New Roman" w:hAnsi="Times New Roman" w:cs="Times New Roman"/>
          <w:color w:val="000000"/>
          <w:sz w:val="24"/>
          <w:szCs w:val="24"/>
        </w:rPr>
        <w:t xml:space="preserve"> or recognized national, state</w:t>
      </w:r>
      <w:r w:rsidR="004A73AF">
        <w:rPr>
          <w:rFonts w:ascii="Times New Roman" w:hAnsi="Times New Roman" w:cs="Times New Roman"/>
          <w:color w:val="000000"/>
          <w:sz w:val="24"/>
          <w:szCs w:val="24"/>
        </w:rPr>
        <w:t>, or</w:t>
      </w:r>
      <w:r w:rsidRPr="003C3A43">
        <w:rPr>
          <w:rFonts w:ascii="Times New Roman" w:hAnsi="Times New Roman" w:cs="Times New Roman"/>
          <w:color w:val="000000"/>
          <w:sz w:val="24"/>
          <w:szCs w:val="24"/>
        </w:rPr>
        <w:t xml:space="preserve"> local leaders who have made an outstanding contribution to public education.</w:t>
      </w:r>
    </w:p>
    <w:p w14:paraId="48836323" w14:textId="77777777" w:rsidR="000B2892" w:rsidRPr="003C3A43" w:rsidRDefault="000B2892" w:rsidP="004C062E">
      <w:pPr>
        <w:pStyle w:val="ListParagraph"/>
        <w:spacing w:before="240" w:after="0" w:line="240" w:lineRule="auto"/>
        <w:ind w:left="1440"/>
        <w:rPr>
          <w:rFonts w:ascii="Times New Roman" w:hAnsi="Times New Roman" w:cs="Times New Roman"/>
          <w:color w:val="000000"/>
          <w:sz w:val="24"/>
          <w:szCs w:val="24"/>
        </w:rPr>
      </w:pPr>
    </w:p>
    <w:p w14:paraId="737F02AA" w14:textId="77777777" w:rsidR="00B079CD" w:rsidRPr="003C3A43" w:rsidRDefault="00B079CD" w:rsidP="004C062E">
      <w:pPr>
        <w:pStyle w:val="ListParagraph"/>
        <w:numPr>
          <w:ilvl w:val="0"/>
          <w:numId w:val="7"/>
        </w:numPr>
        <w:spacing w:before="240" w:after="0" w:line="240" w:lineRule="auto"/>
        <w:rPr>
          <w:rFonts w:ascii="Times New Roman" w:hAnsi="Times New Roman" w:cs="Times New Roman"/>
          <w:color w:val="000000"/>
          <w:sz w:val="24"/>
          <w:szCs w:val="24"/>
        </w:rPr>
      </w:pPr>
      <w:r w:rsidRPr="003C3A43">
        <w:rPr>
          <w:rFonts w:ascii="Times New Roman" w:hAnsi="Times New Roman" w:cs="Times New Roman"/>
          <w:color w:val="000000"/>
          <w:sz w:val="24"/>
          <w:szCs w:val="24"/>
        </w:rPr>
        <w:t>A single building on a campus with multiple buildings or a specific area on the campus may be named for a living person, provided he/she has made an outstanding contribution to that school. The naming of such building or specific area shall not supplant the facility's name.</w:t>
      </w:r>
      <w:r w:rsidR="004C062E" w:rsidRPr="003C3A43">
        <w:rPr>
          <w:rFonts w:ascii="Times New Roman" w:hAnsi="Times New Roman" w:cs="Times New Roman"/>
          <w:color w:val="000000"/>
          <w:sz w:val="24"/>
          <w:szCs w:val="24"/>
        </w:rPr>
        <w:br/>
      </w:r>
    </w:p>
    <w:p w14:paraId="6A962280" w14:textId="0E837790" w:rsidR="00B079CD" w:rsidRPr="003C3A43" w:rsidRDefault="00B079CD" w:rsidP="004C062E">
      <w:pPr>
        <w:pStyle w:val="ListParagraph"/>
        <w:numPr>
          <w:ilvl w:val="0"/>
          <w:numId w:val="7"/>
        </w:numPr>
        <w:spacing w:before="240" w:after="0" w:line="240" w:lineRule="auto"/>
        <w:rPr>
          <w:rFonts w:ascii="Times New Roman" w:hAnsi="Times New Roman" w:cs="Times New Roman"/>
          <w:color w:val="000000"/>
          <w:sz w:val="24"/>
          <w:szCs w:val="24"/>
        </w:rPr>
      </w:pPr>
      <w:r w:rsidRPr="003C3A43">
        <w:rPr>
          <w:rFonts w:ascii="Times New Roman" w:hAnsi="Times New Roman" w:cs="Times New Roman"/>
          <w:color w:val="000000"/>
          <w:sz w:val="24"/>
          <w:szCs w:val="24"/>
        </w:rPr>
        <w:t xml:space="preserve">Facilities other than </w:t>
      </w:r>
      <w:r w:rsidR="004A73AF">
        <w:rPr>
          <w:rFonts w:ascii="Times New Roman" w:hAnsi="Times New Roman" w:cs="Times New Roman"/>
          <w:color w:val="000000"/>
          <w:sz w:val="24"/>
          <w:szCs w:val="24"/>
        </w:rPr>
        <w:t xml:space="preserve">the </w:t>
      </w:r>
      <w:r w:rsidRPr="003C3A43">
        <w:rPr>
          <w:rFonts w:ascii="Times New Roman" w:hAnsi="Times New Roman" w:cs="Times New Roman"/>
          <w:color w:val="000000"/>
          <w:sz w:val="24"/>
          <w:szCs w:val="24"/>
        </w:rPr>
        <w:t>school shall be given names which describe the facility or the geographic location in the city.</w:t>
      </w:r>
      <w:r w:rsidR="004C062E" w:rsidRPr="003C3A43">
        <w:rPr>
          <w:rFonts w:ascii="Times New Roman" w:hAnsi="Times New Roman" w:cs="Times New Roman"/>
          <w:color w:val="000000"/>
          <w:sz w:val="24"/>
          <w:szCs w:val="24"/>
        </w:rPr>
        <w:br/>
      </w:r>
    </w:p>
    <w:p w14:paraId="1CB67453" w14:textId="39FC23BC" w:rsidR="00B079CD" w:rsidRPr="003C3A43" w:rsidRDefault="004A73AF" w:rsidP="004C062E">
      <w:pPr>
        <w:pStyle w:val="ListParagraph"/>
        <w:numPr>
          <w:ilvl w:val="0"/>
          <w:numId w:val="7"/>
        </w:num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 b</w:t>
      </w:r>
      <w:r w:rsidR="00B079CD" w:rsidRPr="003C3A43">
        <w:rPr>
          <w:rFonts w:ascii="Times New Roman" w:hAnsi="Times New Roman" w:cs="Times New Roman"/>
          <w:color w:val="000000"/>
          <w:sz w:val="24"/>
          <w:szCs w:val="24"/>
        </w:rPr>
        <w:t>oard decides an existing school or facility should be renamed, the criteria of this policy shall apply.</w:t>
      </w:r>
    </w:p>
    <w:p w14:paraId="28737470" w14:textId="0DBE2C24" w:rsidR="00435196" w:rsidRDefault="00B079CD" w:rsidP="00435196">
      <w:pPr>
        <w:spacing w:before="240" w:after="0" w:line="240" w:lineRule="auto"/>
        <w:jc w:val="both"/>
        <w:rPr>
          <w:rFonts w:ascii="Times New Roman" w:hAnsi="Times New Roman" w:cs="Times New Roman"/>
          <w:color w:val="000000"/>
          <w:sz w:val="24"/>
          <w:szCs w:val="24"/>
        </w:rPr>
      </w:pPr>
      <w:r w:rsidRPr="003C3A43">
        <w:rPr>
          <w:rFonts w:ascii="Times New Roman" w:hAnsi="Times New Roman" w:cs="Times New Roman"/>
          <w:color w:val="000000"/>
          <w:sz w:val="24"/>
          <w:szCs w:val="24"/>
        </w:rPr>
        <w:t>When a school or facility is to be named, the director of schools shall</w:t>
      </w:r>
      <w:r w:rsidR="004A73AF">
        <w:rPr>
          <w:rFonts w:ascii="Times New Roman" w:hAnsi="Times New Roman" w:cs="Times New Roman"/>
          <w:color w:val="000000"/>
          <w:sz w:val="24"/>
          <w:szCs w:val="24"/>
        </w:rPr>
        <w:t xml:space="preserve"> submit recommendations to the </w:t>
      </w:r>
      <w:r w:rsidR="00D332FD">
        <w:rPr>
          <w:rFonts w:ascii="Times New Roman" w:hAnsi="Times New Roman" w:cs="Times New Roman"/>
          <w:color w:val="000000"/>
          <w:sz w:val="24"/>
          <w:szCs w:val="24"/>
        </w:rPr>
        <w:t>b</w:t>
      </w:r>
      <w:r w:rsidR="00D332FD" w:rsidRPr="003C3A43">
        <w:rPr>
          <w:rFonts w:ascii="Times New Roman" w:hAnsi="Times New Roman" w:cs="Times New Roman"/>
          <w:color w:val="000000"/>
          <w:sz w:val="24"/>
          <w:szCs w:val="24"/>
        </w:rPr>
        <w:t xml:space="preserve">oard </w:t>
      </w:r>
      <w:r w:rsidR="00D332FD">
        <w:rPr>
          <w:rFonts w:ascii="Times New Roman" w:hAnsi="Times New Roman" w:cs="Times New Roman"/>
          <w:color w:val="000000"/>
          <w:sz w:val="24"/>
          <w:szCs w:val="24"/>
        </w:rPr>
        <w:t>prior to the selection of an architect. The director shall seek</w:t>
      </w:r>
      <w:r w:rsidRPr="003C3A43">
        <w:rPr>
          <w:rFonts w:ascii="Times New Roman" w:hAnsi="Times New Roman" w:cs="Times New Roman"/>
          <w:color w:val="000000"/>
          <w:sz w:val="24"/>
          <w:szCs w:val="24"/>
        </w:rPr>
        <w:t xml:space="preserve"> input from school personnel and the public</w:t>
      </w:r>
      <w:r w:rsidR="00435196">
        <w:rPr>
          <w:rFonts w:ascii="Times New Roman" w:hAnsi="Times New Roman" w:cs="Times New Roman"/>
          <w:color w:val="000000"/>
          <w:sz w:val="24"/>
          <w:szCs w:val="24"/>
        </w:rPr>
        <w:t>.</w:t>
      </w:r>
    </w:p>
    <w:p w14:paraId="07C41539" w14:textId="6C1B6F13" w:rsidR="00435196" w:rsidRPr="00435196" w:rsidRDefault="00435196" w:rsidP="00435196">
      <w:pPr>
        <w:spacing w:before="240" w:after="0" w:line="240" w:lineRule="auto"/>
        <w:rPr>
          <w:rFonts w:ascii="Times New Roman" w:hAnsi="Times New Roman" w:cs="Times New Roman"/>
          <w:b/>
          <w:color w:val="000000"/>
          <w:sz w:val="24"/>
          <w:szCs w:val="24"/>
        </w:rPr>
      </w:pPr>
      <w:r w:rsidRPr="00435196">
        <w:rPr>
          <w:rFonts w:ascii="Times New Roman" w:hAnsi="Times New Roman" w:cs="Times New Roman"/>
          <w:b/>
          <w:color w:val="000000"/>
          <w:sz w:val="24"/>
          <w:szCs w:val="24"/>
        </w:rPr>
        <w:t>BUILDING PLAQUES</w:t>
      </w:r>
    </w:p>
    <w:p w14:paraId="2530C269" w14:textId="19B49D37" w:rsidR="00EF1CC4" w:rsidRDefault="00435196" w:rsidP="00435196">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plaque for new buildings shall be included in the contract and designed by the architect. It shall include the names of the members of the Board of Education serving at the time the contract is executed. The building shall be formally dedicated during the first year of occupancy. </w:t>
      </w:r>
    </w:p>
    <w:p w14:paraId="40FFF9DB" w14:textId="77777777" w:rsidR="00EF1CC4" w:rsidRDefault="00EF1CC4" w:rsidP="00EF1CC4">
      <w:pPr>
        <w:suppressLineNumbers/>
        <w:spacing w:before="240" w:after="0" w:line="240" w:lineRule="auto"/>
        <w:rPr>
          <w:rFonts w:ascii="Times New Roman" w:hAnsi="Times New Roman" w:cs="Times New Roman"/>
          <w:color w:val="000000"/>
          <w:sz w:val="24"/>
          <w:szCs w:val="24"/>
        </w:rPr>
      </w:pPr>
    </w:p>
    <w:p w14:paraId="6C8496C0" w14:textId="26B5BD6D" w:rsidR="00435196" w:rsidRPr="003C3A43" w:rsidRDefault="000213BC" w:rsidP="00EF1CC4">
      <w:pPr>
        <w:suppressLineNumbers/>
        <w:spacing w:before="240" w:after="0" w:line="240" w:lineRule="auto"/>
        <w:rPr>
          <w:rFonts w:ascii="Times New Roman" w:hAnsi="Times New Roman" w:cs="Times New Roman"/>
          <w:color w:val="000000"/>
          <w:sz w:val="24"/>
          <w:szCs w:val="24"/>
        </w:rPr>
        <w:sectPr w:rsidR="00435196" w:rsidRPr="003C3A43"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bookmarkStart w:id="1" w:name="_GoBack"/>
      <w:bookmarkEnd w:id="1"/>
      <w:r>
        <w:rPr>
          <w:rFonts w:ascii="Times New Roman" w:hAnsi="Times New Roman" w:cs="Times New Roman"/>
          <w:color w:val="000000"/>
          <w:sz w:val="24"/>
          <w:szCs w:val="24"/>
        </w:rPr>
        <w:lastRenderedPageBreak/>
        <w:br/>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554"/>
      </w:tblGrid>
      <w:tr w:rsidR="000213BC" w:rsidRPr="00893611" w14:paraId="5EB26C9D" w14:textId="77777777" w:rsidTr="00E129BD">
        <w:trPr>
          <w:trHeight w:val="486"/>
        </w:trPr>
        <w:tc>
          <w:tcPr>
            <w:tcW w:w="5220" w:type="dxa"/>
          </w:tcPr>
          <w:p w14:paraId="208A46D1" w14:textId="77777777" w:rsidR="000213BC" w:rsidRPr="00893611" w:rsidRDefault="000213BC" w:rsidP="00E129BD">
            <w:pPr>
              <w:spacing w:before="240"/>
              <w:rPr>
                <w:rFonts w:ascii="Times New Roman" w:hAnsi="Times New Roman" w:cs="Times New Roman"/>
                <w:color w:val="000000"/>
                <w:sz w:val="18"/>
                <w:szCs w:val="18"/>
              </w:rPr>
            </w:pPr>
            <w:r w:rsidRPr="00893611">
              <w:rPr>
                <w:rFonts w:ascii="Times New Roman" w:hAnsi="Times New Roman" w:cs="Times New Roman"/>
                <w:color w:val="000000"/>
                <w:sz w:val="18"/>
                <w:szCs w:val="18"/>
              </w:rPr>
              <w:t>_____________________________</w:t>
            </w:r>
          </w:p>
        </w:tc>
        <w:tc>
          <w:tcPr>
            <w:tcW w:w="4554" w:type="dxa"/>
          </w:tcPr>
          <w:p w14:paraId="73CB70C7" w14:textId="77777777" w:rsidR="000213BC" w:rsidRPr="00893611" w:rsidRDefault="000213BC" w:rsidP="00E129BD">
            <w:pPr>
              <w:spacing w:before="240"/>
              <w:rPr>
                <w:rFonts w:ascii="Times New Roman" w:hAnsi="Times New Roman" w:cs="Times New Roman"/>
                <w:color w:val="000000"/>
                <w:sz w:val="18"/>
                <w:szCs w:val="18"/>
              </w:rPr>
            </w:pPr>
            <w:r w:rsidRPr="009E60F0">
              <w:rPr>
                <w:rFonts w:ascii="Times New Roman" w:hAnsi="Times New Roman" w:cs="Times New Roman"/>
                <w:color w:val="000000"/>
                <w:sz w:val="20"/>
                <w:szCs w:val="18"/>
              </w:rPr>
              <w:t>_____________________________</w:t>
            </w:r>
          </w:p>
        </w:tc>
      </w:tr>
      <w:tr w:rsidR="000213BC" w:rsidRPr="00893611" w14:paraId="5384EEEA" w14:textId="77777777" w:rsidTr="00E129BD">
        <w:trPr>
          <w:trHeight w:val="323"/>
        </w:trPr>
        <w:tc>
          <w:tcPr>
            <w:tcW w:w="5220" w:type="dxa"/>
          </w:tcPr>
          <w:p w14:paraId="7DFDB9A5" w14:textId="38565946" w:rsidR="000213BC" w:rsidRPr="00893611" w:rsidRDefault="000213BC" w:rsidP="00E129BD">
            <w:pPr>
              <w:spacing w:before="120"/>
              <w:ind w:right="720"/>
              <w:rPr>
                <w:rFonts w:ascii="Times New Roman" w:hAnsi="Times New Roman" w:cs="Times New Roman"/>
                <w:color w:val="000000"/>
                <w:sz w:val="18"/>
                <w:szCs w:val="18"/>
              </w:rPr>
            </w:pPr>
          </w:p>
        </w:tc>
        <w:tc>
          <w:tcPr>
            <w:tcW w:w="4554" w:type="dxa"/>
          </w:tcPr>
          <w:p w14:paraId="09C7DD64" w14:textId="77777777" w:rsidR="000213BC" w:rsidRPr="00893611" w:rsidRDefault="000213BC" w:rsidP="00E129BD">
            <w:pPr>
              <w:spacing w:before="120"/>
              <w:rPr>
                <w:rFonts w:ascii="Times New Roman" w:hAnsi="Times New Roman" w:cs="Times New Roman"/>
                <w:color w:val="000000"/>
                <w:sz w:val="18"/>
                <w:szCs w:val="18"/>
              </w:rPr>
            </w:pPr>
            <w:r w:rsidRPr="00E50851">
              <w:rPr>
                <w:rFonts w:ascii="Times New Roman" w:hAnsi="Times New Roman" w:cs="Times New Roman"/>
                <w:color w:val="000000"/>
                <w:sz w:val="18"/>
                <w:szCs w:val="18"/>
              </w:rPr>
              <w:t>Cross References</w:t>
            </w:r>
          </w:p>
        </w:tc>
      </w:tr>
      <w:tr w:rsidR="000213BC" w:rsidRPr="00893611" w14:paraId="6097ACDB" w14:textId="77777777" w:rsidTr="00E129BD">
        <w:tc>
          <w:tcPr>
            <w:tcW w:w="5220" w:type="dxa"/>
          </w:tcPr>
          <w:p w14:paraId="2DCE5995" w14:textId="63ABAD77" w:rsidR="000213BC" w:rsidRPr="000213BC" w:rsidRDefault="000213BC" w:rsidP="000213BC">
            <w:pPr>
              <w:spacing w:before="240"/>
              <w:ind w:right="720"/>
              <w:rPr>
                <w:rFonts w:ascii="Times New Roman" w:hAnsi="Times New Roman" w:cs="Times New Roman"/>
                <w:color w:val="000000"/>
                <w:sz w:val="18"/>
                <w:szCs w:val="18"/>
              </w:rPr>
            </w:pPr>
          </w:p>
        </w:tc>
        <w:tc>
          <w:tcPr>
            <w:tcW w:w="4554" w:type="dxa"/>
          </w:tcPr>
          <w:p w14:paraId="604F630C" w14:textId="6DFC0CF4" w:rsidR="000213BC" w:rsidRPr="00893611" w:rsidRDefault="000213BC" w:rsidP="00E129BD">
            <w:pPr>
              <w:spacing w:before="240"/>
              <w:rPr>
                <w:rFonts w:ascii="Times New Roman" w:hAnsi="Times New Roman" w:cs="Times New Roman"/>
                <w:color w:val="000000"/>
                <w:sz w:val="18"/>
                <w:szCs w:val="18"/>
              </w:rPr>
            </w:pPr>
            <w:r>
              <w:rPr>
                <w:rFonts w:ascii="Times New Roman" w:hAnsi="Times New Roman" w:cs="Times New Roman"/>
                <w:color w:val="000000"/>
                <w:sz w:val="18"/>
                <w:szCs w:val="18"/>
              </w:rPr>
              <w:t>Estimating Facility Costs 3.209</w:t>
            </w:r>
          </w:p>
        </w:tc>
      </w:tr>
    </w:tbl>
    <w:p w14:paraId="47F58149" w14:textId="77777777"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358E2" w14:textId="77777777" w:rsidR="00030412" w:rsidRDefault="00030412" w:rsidP="003D2A67">
      <w:pPr>
        <w:spacing w:after="0" w:line="240" w:lineRule="auto"/>
      </w:pPr>
      <w:r>
        <w:separator/>
      </w:r>
    </w:p>
  </w:endnote>
  <w:endnote w:type="continuationSeparator" w:id="0">
    <w:p w14:paraId="56B0DA77" w14:textId="77777777" w:rsidR="00030412" w:rsidRDefault="00030412"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4D09" w14:textId="6E6AD460"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EF1CC4">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EF1CC4">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sdtContent>
    </w:sdt>
  </w:p>
  <w:p w14:paraId="03CFFF88"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BDEA"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13000854" wp14:editId="034C3F7C">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41FA49"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0C698F81" w14:textId="5BD4A9F0"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EF1CC4">
      <w:rPr>
        <w:rFonts w:ascii="Times New Roman" w:hAnsi="Times New Roman" w:cs="Times New Roman"/>
        <w:noProof/>
        <w:sz w:val="16"/>
        <w:szCs w:val="16"/>
      </w:rPr>
      <w:t>September 6, 2017</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CF636" w14:textId="77777777" w:rsidR="00030412" w:rsidRDefault="00030412" w:rsidP="003D2A67">
      <w:pPr>
        <w:spacing w:after="0" w:line="240" w:lineRule="auto"/>
      </w:pPr>
      <w:r>
        <w:separator/>
      </w:r>
    </w:p>
  </w:footnote>
  <w:footnote w:type="continuationSeparator" w:id="0">
    <w:p w14:paraId="3BC11DC9" w14:textId="77777777" w:rsidR="00030412" w:rsidRDefault="00030412"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EA9F2" w14:textId="29CBDB93" w:rsidR="00E624BE" w:rsidRDefault="00EF1CC4">
    <w:pPr>
      <w:pStyle w:val="Header"/>
      <w:rPr>
        <w:rFonts w:ascii="Times New Roman" w:hAnsi="Times New Roman" w:cs="Times New Roman"/>
        <w:b/>
        <w:sz w:val="16"/>
        <w:szCs w:val="16"/>
      </w:rPr>
    </w:pPr>
    <w:r>
      <w:rPr>
        <w:rFonts w:ascii="Times New Roman" w:hAnsi="Times New Roman" w:cs="Times New Roman"/>
        <w:b/>
        <w:sz w:val="16"/>
        <w:szCs w:val="16"/>
      </w:rPr>
      <w:t>Naming Facilities</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3.210</w:t>
    </w:r>
  </w:p>
  <w:p w14:paraId="41BA7C29"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68480" behindDoc="0" locked="0" layoutInCell="1" allowOverlap="1" wp14:anchorId="584F7B14" wp14:editId="7C318674">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9B0B85" id="Straight Connector 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3327"/>
    <w:multiLevelType w:val="hybridMultilevel"/>
    <w:tmpl w:val="C7C8B97C"/>
    <w:lvl w:ilvl="0" w:tplc="0409000F">
      <w:start w:val="1"/>
      <w:numFmt w:val="decimal"/>
      <w:lvlText w:val="%1."/>
      <w:lvlJc w:val="left"/>
      <w:pPr>
        <w:ind w:left="720" w:hanging="360"/>
      </w:pPr>
      <w:rPr>
        <w:rFonts w:hint="default"/>
      </w:rPr>
    </w:lvl>
    <w:lvl w:ilvl="1" w:tplc="5A0266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82317"/>
    <w:multiLevelType w:val="hybridMultilevel"/>
    <w:tmpl w:val="E4985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53B"/>
    <w:rsid w:val="000213BC"/>
    <w:rsid w:val="00030412"/>
    <w:rsid w:val="000B2892"/>
    <w:rsid w:val="000D266E"/>
    <w:rsid w:val="001160A6"/>
    <w:rsid w:val="001D74A7"/>
    <w:rsid w:val="002768AB"/>
    <w:rsid w:val="00284FC6"/>
    <w:rsid w:val="00292C97"/>
    <w:rsid w:val="002D12DD"/>
    <w:rsid w:val="002F4992"/>
    <w:rsid w:val="00320562"/>
    <w:rsid w:val="003371CB"/>
    <w:rsid w:val="0039442D"/>
    <w:rsid w:val="003C3A43"/>
    <w:rsid w:val="003D2A67"/>
    <w:rsid w:val="00407690"/>
    <w:rsid w:val="00435196"/>
    <w:rsid w:val="00447B29"/>
    <w:rsid w:val="004518BE"/>
    <w:rsid w:val="00470EE4"/>
    <w:rsid w:val="004932A3"/>
    <w:rsid w:val="004A73AF"/>
    <w:rsid w:val="004C062E"/>
    <w:rsid w:val="004C6947"/>
    <w:rsid w:val="00521098"/>
    <w:rsid w:val="00530C40"/>
    <w:rsid w:val="0062271C"/>
    <w:rsid w:val="00654E2A"/>
    <w:rsid w:val="006701C4"/>
    <w:rsid w:val="006D31C4"/>
    <w:rsid w:val="00733C7B"/>
    <w:rsid w:val="007674B4"/>
    <w:rsid w:val="00780481"/>
    <w:rsid w:val="007843D9"/>
    <w:rsid w:val="007D0670"/>
    <w:rsid w:val="00872323"/>
    <w:rsid w:val="008A28A9"/>
    <w:rsid w:val="008A6E69"/>
    <w:rsid w:val="008B4231"/>
    <w:rsid w:val="00940AD0"/>
    <w:rsid w:val="00952F64"/>
    <w:rsid w:val="009A2879"/>
    <w:rsid w:val="00A52AAD"/>
    <w:rsid w:val="00A63F7F"/>
    <w:rsid w:val="00AD13E9"/>
    <w:rsid w:val="00B079CD"/>
    <w:rsid w:val="00B43C06"/>
    <w:rsid w:val="00B82C2A"/>
    <w:rsid w:val="00BD248C"/>
    <w:rsid w:val="00C40946"/>
    <w:rsid w:val="00C70B45"/>
    <w:rsid w:val="00CB7BA8"/>
    <w:rsid w:val="00D16909"/>
    <w:rsid w:val="00D22888"/>
    <w:rsid w:val="00D332FD"/>
    <w:rsid w:val="00D56508"/>
    <w:rsid w:val="00DB5D2F"/>
    <w:rsid w:val="00DF0503"/>
    <w:rsid w:val="00E624BE"/>
    <w:rsid w:val="00E709B5"/>
    <w:rsid w:val="00E84E24"/>
    <w:rsid w:val="00EA6F36"/>
    <w:rsid w:val="00EB153B"/>
    <w:rsid w:val="00ED59E1"/>
    <w:rsid w:val="00EF1CC4"/>
    <w:rsid w:val="00EF3C03"/>
    <w:rsid w:val="00F306E4"/>
    <w:rsid w:val="00F639D8"/>
    <w:rsid w:val="00F74EFA"/>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4C79F"/>
  <w15:docId w15:val="{8F429BB8-B8CD-4422-B8DD-86E24748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reene\Dropbox\TSBA\Base%20Policy%20Manual\3_support_services\32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189539451A4D27BA55E75191D630A9"/>
        <w:category>
          <w:name w:val="General"/>
          <w:gallery w:val="placeholder"/>
        </w:category>
        <w:types>
          <w:type w:val="bbPlcHdr"/>
        </w:types>
        <w:behaviors>
          <w:behavior w:val="content"/>
        </w:behaviors>
        <w:guid w:val="{B0AD9837-2804-403B-99C4-D6039FB6349A}"/>
      </w:docPartPr>
      <w:docPartBody>
        <w:p w:rsidR="008E5060" w:rsidRDefault="00683B0A">
          <w:pPr>
            <w:pStyle w:val="C8189539451A4D27BA55E75191D630A9"/>
          </w:pPr>
          <w:r>
            <w:rPr>
              <w:rStyle w:val="PlaceholderText"/>
            </w:rPr>
            <w:t>Click here to choose a school board</w:t>
          </w:r>
          <w:r w:rsidRPr="004A036A">
            <w:rPr>
              <w:rStyle w:val="PlaceholderText"/>
            </w:rPr>
            <w:t>.</w:t>
          </w:r>
        </w:p>
      </w:docPartBody>
    </w:docPart>
    <w:docPart>
      <w:docPartPr>
        <w:name w:val="4844FF23225847D4A48587BCF7552995"/>
        <w:category>
          <w:name w:val="General"/>
          <w:gallery w:val="placeholder"/>
        </w:category>
        <w:types>
          <w:type w:val="bbPlcHdr"/>
        </w:types>
        <w:behaviors>
          <w:behavior w:val="content"/>
        </w:behaviors>
        <w:guid w:val="{0BC6FAE8-C3DC-4EB0-B8F8-C2DF419B620E}"/>
      </w:docPartPr>
      <w:docPartBody>
        <w:p w:rsidR="008E5060" w:rsidRDefault="00683B0A">
          <w:pPr>
            <w:pStyle w:val="4844FF23225847D4A48587BCF7552995"/>
          </w:pPr>
          <w:r w:rsidRPr="00224AE2">
            <w:rPr>
              <w:rStyle w:val="PlaceholderText"/>
            </w:rPr>
            <w:t>Click here to enter text.</w:t>
          </w:r>
        </w:p>
      </w:docPartBody>
    </w:docPart>
    <w:docPart>
      <w:docPartPr>
        <w:name w:val="FEA6E7FFE74E4AACAACB137A3A11D8E2"/>
        <w:category>
          <w:name w:val="General"/>
          <w:gallery w:val="placeholder"/>
        </w:category>
        <w:types>
          <w:type w:val="bbPlcHdr"/>
        </w:types>
        <w:behaviors>
          <w:behavior w:val="content"/>
        </w:behaviors>
        <w:guid w:val="{262EB52F-111F-4943-9BF0-2451413462A1}"/>
      </w:docPartPr>
      <w:docPartBody>
        <w:p w:rsidR="008E5060" w:rsidRDefault="00683B0A">
          <w:pPr>
            <w:pStyle w:val="FEA6E7FFE74E4AACAACB137A3A11D8E2"/>
          </w:pPr>
          <w:r>
            <w:rPr>
              <w:rStyle w:val="PlaceholderText"/>
            </w:rPr>
            <w:t>Click here to enter the policy title</w:t>
          </w:r>
          <w:r w:rsidRPr="00CD7C0B">
            <w:rPr>
              <w:rStyle w:val="PlaceholderText"/>
            </w:rPr>
            <w:t>.</w:t>
          </w:r>
        </w:p>
      </w:docPartBody>
    </w:docPart>
    <w:docPart>
      <w:docPartPr>
        <w:name w:val="25499B9AB72446A898C75C5984379D38"/>
        <w:category>
          <w:name w:val="General"/>
          <w:gallery w:val="placeholder"/>
        </w:category>
        <w:types>
          <w:type w:val="bbPlcHdr"/>
        </w:types>
        <w:behaviors>
          <w:behavior w:val="content"/>
        </w:behaviors>
        <w:guid w:val="{EE412CB2-F3D2-47E7-AE0C-CF87524BA6E8}"/>
      </w:docPartPr>
      <w:docPartBody>
        <w:p w:rsidR="008E5060" w:rsidRDefault="00683B0A">
          <w:pPr>
            <w:pStyle w:val="25499B9AB72446A898C75C5984379D38"/>
          </w:pPr>
          <w:r>
            <w:rPr>
              <w:rStyle w:val="PlaceholderText"/>
            </w:rPr>
            <w:t>Enter Code</w:t>
          </w:r>
        </w:p>
      </w:docPartBody>
    </w:docPart>
    <w:docPart>
      <w:docPartPr>
        <w:name w:val="310149524CB74E2898F8EBC28E0CDCD8"/>
        <w:category>
          <w:name w:val="General"/>
          <w:gallery w:val="placeholder"/>
        </w:category>
        <w:types>
          <w:type w:val="bbPlcHdr"/>
        </w:types>
        <w:behaviors>
          <w:behavior w:val="content"/>
        </w:behaviors>
        <w:guid w:val="{77E17F30-FE7F-4AD3-8DD1-843D699C3C26}"/>
      </w:docPartPr>
      <w:docPartBody>
        <w:p w:rsidR="008E5060" w:rsidRDefault="00683B0A">
          <w:pPr>
            <w:pStyle w:val="310149524CB74E2898F8EBC28E0CDCD8"/>
          </w:pPr>
          <w:r w:rsidRPr="00CD7C0B">
            <w:rPr>
              <w:rStyle w:val="PlaceholderText"/>
            </w:rPr>
            <w:t>Click here to enter a date.</w:t>
          </w:r>
        </w:p>
      </w:docPartBody>
    </w:docPart>
    <w:docPart>
      <w:docPartPr>
        <w:name w:val="3EDE2FF5A0614051B4475EC9BFB451EA"/>
        <w:category>
          <w:name w:val="General"/>
          <w:gallery w:val="placeholder"/>
        </w:category>
        <w:types>
          <w:type w:val="bbPlcHdr"/>
        </w:types>
        <w:behaviors>
          <w:behavior w:val="content"/>
        </w:behaviors>
        <w:guid w:val="{575E989E-8377-404F-9792-91A2238A9C24}"/>
      </w:docPartPr>
      <w:docPartBody>
        <w:p w:rsidR="008E5060" w:rsidRDefault="00683B0A">
          <w:pPr>
            <w:pStyle w:val="3EDE2FF5A0614051B4475EC9BFB451EA"/>
          </w:pPr>
          <w:r>
            <w:rPr>
              <w:rStyle w:val="PlaceholderText"/>
            </w:rPr>
            <w:t xml:space="preserve"> </w:t>
          </w:r>
        </w:p>
      </w:docPartBody>
    </w:docPart>
    <w:docPart>
      <w:docPartPr>
        <w:name w:val="328F762DAD7440F89683A43CBEBABC95"/>
        <w:category>
          <w:name w:val="General"/>
          <w:gallery w:val="placeholder"/>
        </w:category>
        <w:types>
          <w:type w:val="bbPlcHdr"/>
        </w:types>
        <w:behaviors>
          <w:behavior w:val="content"/>
        </w:behaviors>
        <w:guid w:val="{54E281AD-062E-42E2-B8B7-387CA8FB9FA9}"/>
      </w:docPartPr>
      <w:docPartBody>
        <w:p w:rsidR="008E5060" w:rsidRDefault="00683B0A">
          <w:pPr>
            <w:pStyle w:val="328F762DAD7440F89683A43CBEBABC95"/>
          </w:pPr>
          <w:r w:rsidRPr="00026DBB">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0A"/>
    <w:rsid w:val="004872F6"/>
    <w:rsid w:val="0067352E"/>
    <w:rsid w:val="00683B0A"/>
    <w:rsid w:val="008E5060"/>
    <w:rsid w:val="00B74B44"/>
    <w:rsid w:val="00B94B7A"/>
    <w:rsid w:val="00D32183"/>
    <w:rsid w:val="00DB71FB"/>
    <w:rsid w:val="00DC172E"/>
    <w:rsid w:val="00E12C6D"/>
    <w:rsid w:val="00E84CED"/>
    <w:rsid w:val="00F3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8189539451A4D27BA55E75191D630A9">
    <w:name w:val="C8189539451A4D27BA55E75191D630A9"/>
  </w:style>
  <w:style w:type="paragraph" w:customStyle="1" w:styleId="4844FF23225847D4A48587BCF7552995">
    <w:name w:val="4844FF23225847D4A48587BCF7552995"/>
  </w:style>
  <w:style w:type="paragraph" w:customStyle="1" w:styleId="FEA6E7FFE74E4AACAACB137A3A11D8E2">
    <w:name w:val="FEA6E7FFE74E4AACAACB137A3A11D8E2"/>
  </w:style>
  <w:style w:type="paragraph" w:customStyle="1" w:styleId="25499B9AB72446A898C75C5984379D38">
    <w:name w:val="25499B9AB72446A898C75C5984379D38"/>
  </w:style>
  <w:style w:type="paragraph" w:customStyle="1" w:styleId="310149524CB74E2898F8EBC28E0CDCD8">
    <w:name w:val="310149524CB74E2898F8EBC28E0CDCD8"/>
  </w:style>
  <w:style w:type="paragraph" w:customStyle="1" w:styleId="3EDE2FF5A0614051B4475EC9BFB451EA">
    <w:name w:val="3EDE2FF5A0614051B4475EC9BFB451EA"/>
  </w:style>
  <w:style w:type="paragraph" w:customStyle="1" w:styleId="328F762DAD7440F89683A43CBEBABC95">
    <w:name w:val="328F762DAD7440F89683A43CBEBABC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7036EA9-FECC-49E8-A918-F4711D90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3210</Template>
  <TotalTime>9</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Naming Facilities </vt:lpstr>
    </vt:vector>
  </TitlesOfParts>
  <Manager/>
  <Company/>
  <LinksUpToDate>false</LinksUpToDate>
  <CharactersWithSpaces>2080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Naming Facilities </dc:title>
  <dc:subject>Naming Facilities </dc:subject>
  <dc:creator>TSBA</dc:creator>
  <cp:keywords>3.210</cp:keywords>
  <dc:description/>
  <cp:lastModifiedBy>Jennifer White</cp:lastModifiedBy>
  <cp:revision>6</cp:revision>
  <dcterms:created xsi:type="dcterms:W3CDTF">2017-07-26T19:59:00Z</dcterms:created>
  <dcterms:modified xsi:type="dcterms:W3CDTF">2017-09-06T15:12:00Z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