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28"/>
        <w:gridCol w:w="5490"/>
        <w:gridCol w:w="1530"/>
        <w:gridCol w:w="1350"/>
      </w:tblGrid>
      <w:tr w:rsidR="00470EE4" w:rsidRPr="00470EE4" w14:paraId="0211FDC9" w14:textId="77777777" w:rsidTr="003D2A67">
        <w:trPr>
          <w:trHeight w:val="620"/>
        </w:trPr>
        <w:tc>
          <w:tcPr>
            <w:tcW w:w="10098" w:type="dxa"/>
            <w:gridSpan w:val="4"/>
          </w:tcPr>
          <w:p w14:paraId="3095E8D5" w14:textId="32ABA037" w:rsidR="004C6947" w:rsidRPr="00470EE4" w:rsidRDefault="009255DE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FD8EE9510911443C863D56FE9A821C19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9F46D7">
                  <w:rPr>
                    <w:rFonts w:ascii="Times New Roman" w:hAnsi="Times New Roman" w:cs="Times New Roman"/>
                    <w:b/>
                    <w:sz w:val="44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1F87B7B0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0741C9A9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60125BAF244A45D6987221A3A5239993"/>
              </w:placeholder>
              <w:text/>
            </w:sdtPr>
            <w:sdtEndPr/>
            <w:sdtContent>
              <w:p w14:paraId="01E2105F" w14:textId="77777777" w:rsidR="00470EE4" w:rsidRPr="00470EE4" w:rsidRDefault="00EF3C03" w:rsidP="00F425DB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="00F425DB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October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589ACAEB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p w14:paraId="45676FB8" w14:textId="6223165F" w:rsidR="00470EE4" w:rsidRPr="00470EE4" w:rsidRDefault="009255DE" w:rsidP="00976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28"/>
                </w:rPr>
                <w:alias w:val="Policy Title"/>
                <w:tag w:val="PolicyTitle"/>
                <w:id w:val="-1416171737"/>
                <w:lock w:val="sdtLocked"/>
                <w:placeholder>
                  <w:docPart w:val="32C023D2F26541D2995E63C23D8E9D7D"/>
                </w:placeholder>
                <w:text w:multiLine="1"/>
              </w:sdtPr>
              <w:sdtEndPr/>
              <w:sdtContent>
                <w:r w:rsidR="009F46D7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 xml:space="preserve">Student </w:t>
                </w:r>
                <w:r w:rsidR="00F679C6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>Technology</w:t>
                </w:r>
                <w:r w:rsidR="00976BEA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 xml:space="preserve"> Loan</w:t>
                </w:r>
              </w:sdtContent>
            </w:sdt>
            <w:r w:rsidR="00F679C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Program</w:t>
            </w:r>
          </w:p>
        </w:tc>
        <w:tc>
          <w:tcPr>
            <w:tcW w:w="1530" w:type="dxa"/>
          </w:tcPr>
          <w:p w14:paraId="2C35C155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28893166B2F347B8B14FE30EE88D5AE4"/>
              </w:placeholder>
              <w:text/>
            </w:sdtPr>
            <w:sdtEndPr/>
            <w:sdtContent>
              <w:p w14:paraId="2546AB67" w14:textId="77777777" w:rsidR="00470EE4" w:rsidRPr="00470EE4" w:rsidRDefault="00F425DB" w:rsidP="00F425DB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3.301</w:t>
                </w:r>
              </w:p>
            </w:sdtContent>
          </w:sdt>
        </w:tc>
        <w:tc>
          <w:tcPr>
            <w:tcW w:w="1350" w:type="dxa"/>
          </w:tcPr>
          <w:p w14:paraId="232A59DF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0D17D99D50D5413E826C3DF2C546DAE8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C6967B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470EE4" w14:paraId="013728A1" w14:textId="77777777" w:rsidTr="003D2A67">
        <w:trPr>
          <w:trHeight w:val="620"/>
        </w:trPr>
        <w:tc>
          <w:tcPr>
            <w:tcW w:w="1728" w:type="dxa"/>
            <w:vMerge/>
          </w:tcPr>
          <w:p w14:paraId="349EADF6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468473BC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258C411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6D617F3B896C430A89D3A6C40A3E6F17"/>
              </w:placeholder>
              <w:showingPlcHdr/>
              <w:text/>
            </w:sdtPr>
            <w:sdtEndPr/>
            <w:sdtContent>
              <w:p w14:paraId="0266B90A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350" w:type="dxa"/>
          </w:tcPr>
          <w:p w14:paraId="39D56796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D0B68A1B622E415AB2367AEBE3CBE90E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F3ACC0" w14:textId="77777777" w:rsidR="00470EE4" w:rsidRPr="00470EE4" w:rsidRDefault="00BE35FE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D6CC1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1E1ECAFB" w14:textId="13E991E2" w:rsidR="00006C5C" w:rsidRDefault="00F679C6" w:rsidP="00F425DB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ardTitle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District owned computing devices may be loaned to students for thei</w:t>
      </w:r>
      <w:r w:rsidR="00E56B73">
        <w:rPr>
          <w:rFonts w:ascii="Times New Roman" w:hAnsi="Times New Roman" w:cs="Times New Roman"/>
          <w:color w:val="000000"/>
          <w:sz w:val="24"/>
          <w:szCs w:val="24"/>
        </w:rPr>
        <w:t>r use during the academic year. Students using district owned computing devices must comply with district policy on use of the internet and district owned property.</w:t>
      </w:r>
    </w:p>
    <w:p w14:paraId="49123DA7" w14:textId="058C3A72" w:rsidR="007674B4" w:rsidRDefault="00F425DB" w:rsidP="00EF3C03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  <w:sectPr w:rsidR="007674B4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  <w:bookmarkStart w:id="1" w:name="_GoBack"/>
      <w:bookmarkEnd w:id="1"/>
      <w:r w:rsidRPr="001A30EF">
        <w:rPr>
          <w:rFonts w:ascii="Times New Roman" w:hAnsi="Times New Roman" w:cs="Times New Roman"/>
          <w:color w:val="000000"/>
          <w:sz w:val="24"/>
          <w:szCs w:val="24"/>
        </w:rPr>
        <w:t xml:space="preserve">The director of schools shall </w:t>
      </w:r>
      <w:r w:rsidR="00E56B73">
        <w:rPr>
          <w:rFonts w:ascii="Times New Roman" w:hAnsi="Times New Roman" w:cs="Times New Roman"/>
          <w:color w:val="000000"/>
          <w:sz w:val="24"/>
          <w:szCs w:val="24"/>
        </w:rPr>
        <w:t>develop procedures for assignment, use, monitoring, and returns of district owned computing devices. These procedures shall be given to any student using a district owned computing device</w:t>
      </w:r>
      <w:r w:rsidRPr="001A30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74B4">
        <w:rPr>
          <w:rFonts w:ascii="Times-Roman" w:hAnsi="Times-Roman" w:cs="Times-Roman"/>
          <w:color w:val="000000"/>
          <w:sz w:val="24"/>
          <w:szCs w:val="24"/>
        </w:rPr>
        <w:br/>
      </w:r>
    </w:p>
    <w:p w14:paraId="5BD403F6" w14:textId="77777777" w:rsidR="007674B4" w:rsidRPr="003D2A67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54"/>
      </w:tblGrid>
      <w:tr w:rsidR="007674B4" w:rsidRPr="006D31C4" w14:paraId="42D5CC36" w14:textId="77777777" w:rsidTr="007674B4">
        <w:trPr>
          <w:trHeight w:val="215"/>
        </w:trPr>
        <w:tc>
          <w:tcPr>
            <w:tcW w:w="5220" w:type="dxa"/>
          </w:tcPr>
          <w:p w14:paraId="6FA8DB77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3BF86209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  <w:tr w:rsidR="007674B4" w:rsidRPr="006D31C4" w14:paraId="63185AB6" w14:textId="77777777" w:rsidTr="007674B4">
        <w:trPr>
          <w:trHeight w:val="323"/>
        </w:trPr>
        <w:tc>
          <w:tcPr>
            <w:tcW w:w="5220" w:type="dxa"/>
          </w:tcPr>
          <w:p w14:paraId="1F07FE66" w14:textId="77777777" w:rsidR="007674B4" w:rsidRPr="006D31C4" w:rsidRDefault="007674B4" w:rsidP="006D31C4">
            <w:pPr>
              <w:spacing w:before="12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10B74D2C" w14:textId="77777777" w:rsidR="007674B4" w:rsidRPr="006D31C4" w:rsidRDefault="007674B4" w:rsidP="007674B4">
            <w:pPr>
              <w:spacing w:before="1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  <w:tr w:rsidR="007674B4" w:rsidRPr="006D31C4" w14:paraId="03EDCE21" w14:textId="77777777" w:rsidTr="007674B4">
        <w:tc>
          <w:tcPr>
            <w:tcW w:w="5220" w:type="dxa"/>
          </w:tcPr>
          <w:p w14:paraId="385CEE21" w14:textId="77777777" w:rsidR="007674B4" w:rsidRPr="00B97FB3" w:rsidRDefault="007674B4" w:rsidP="00B97FB3">
            <w:pPr>
              <w:spacing w:before="24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6028450C" w14:textId="77777777" w:rsidR="007674B4" w:rsidRPr="006D31C4" w:rsidRDefault="007674B4" w:rsidP="006D31C4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</w:tc>
      </w:tr>
    </w:tbl>
    <w:p w14:paraId="550989A0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CB20F" w14:textId="77777777" w:rsidR="009255DE" w:rsidRDefault="009255DE" w:rsidP="003D2A67">
      <w:pPr>
        <w:spacing w:after="0" w:line="240" w:lineRule="auto"/>
      </w:pPr>
      <w:r>
        <w:separator/>
      </w:r>
    </w:p>
  </w:endnote>
  <w:endnote w:type="continuationSeparator" w:id="0">
    <w:p w14:paraId="7C22DB1B" w14:textId="77777777" w:rsidR="009255DE" w:rsidRDefault="009255DE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9B05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25D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B97FB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3505E463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AD04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1F570" wp14:editId="6F01C192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C6750D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63882B52" w14:textId="7A6BBF21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57A8F">
      <w:rPr>
        <w:rFonts w:ascii="Times New Roman" w:hAnsi="Times New Roman" w:cs="Times New Roman"/>
        <w:noProof/>
        <w:sz w:val="16"/>
        <w:szCs w:val="16"/>
      </w:rPr>
      <w:t>August 21,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F73F5" w14:textId="77777777" w:rsidR="009255DE" w:rsidRDefault="009255DE" w:rsidP="003D2A67">
      <w:pPr>
        <w:spacing w:after="0" w:line="240" w:lineRule="auto"/>
      </w:pPr>
      <w:r>
        <w:separator/>
      </w:r>
    </w:p>
  </w:footnote>
  <w:footnote w:type="continuationSeparator" w:id="0">
    <w:p w14:paraId="69E48D01" w14:textId="77777777" w:rsidR="009255DE" w:rsidRDefault="009255DE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E0D9C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788D10E1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877EB" wp14:editId="0BBD7A85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18AFA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B3"/>
    <w:rsid w:val="00006C5C"/>
    <w:rsid w:val="00057A8F"/>
    <w:rsid w:val="000D1353"/>
    <w:rsid w:val="000D266E"/>
    <w:rsid w:val="001160A6"/>
    <w:rsid w:val="001A30EF"/>
    <w:rsid w:val="00292C97"/>
    <w:rsid w:val="002F4992"/>
    <w:rsid w:val="00320562"/>
    <w:rsid w:val="003D2A67"/>
    <w:rsid w:val="003F513E"/>
    <w:rsid w:val="00407690"/>
    <w:rsid w:val="004518BE"/>
    <w:rsid w:val="00470EE4"/>
    <w:rsid w:val="004932A3"/>
    <w:rsid w:val="004C6947"/>
    <w:rsid w:val="005023AD"/>
    <w:rsid w:val="00530C40"/>
    <w:rsid w:val="00574B44"/>
    <w:rsid w:val="00654E2A"/>
    <w:rsid w:val="006701C4"/>
    <w:rsid w:val="006D31C4"/>
    <w:rsid w:val="007674B4"/>
    <w:rsid w:val="00780481"/>
    <w:rsid w:val="007843D9"/>
    <w:rsid w:val="008A6E69"/>
    <w:rsid w:val="008B4231"/>
    <w:rsid w:val="008E3371"/>
    <w:rsid w:val="009255DE"/>
    <w:rsid w:val="00940AD0"/>
    <w:rsid w:val="00952F64"/>
    <w:rsid w:val="00976BEA"/>
    <w:rsid w:val="009D764F"/>
    <w:rsid w:val="009F46D7"/>
    <w:rsid w:val="00A52AAD"/>
    <w:rsid w:val="00A63F7F"/>
    <w:rsid w:val="00AD13E9"/>
    <w:rsid w:val="00B43C06"/>
    <w:rsid w:val="00B82C2A"/>
    <w:rsid w:val="00B97FB3"/>
    <w:rsid w:val="00BE35FE"/>
    <w:rsid w:val="00C40946"/>
    <w:rsid w:val="00C70B45"/>
    <w:rsid w:val="00CB7BA8"/>
    <w:rsid w:val="00CD24F8"/>
    <w:rsid w:val="00CE0533"/>
    <w:rsid w:val="00D22888"/>
    <w:rsid w:val="00D56508"/>
    <w:rsid w:val="00DB5D2F"/>
    <w:rsid w:val="00E56B73"/>
    <w:rsid w:val="00E624BE"/>
    <w:rsid w:val="00E709B5"/>
    <w:rsid w:val="00E84E24"/>
    <w:rsid w:val="00EA6F36"/>
    <w:rsid w:val="00EF3C03"/>
    <w:rsid w:val="00F306E4"/>
    <w:rsid w:val="00F425DB"/>
    <w:rsid w:val="00F679C6"/>
    <w:rsid w:val="00FA4515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D7B1B"/>
  <w15:docId w15:val="{E83A5EAE-8D00-4509-84CF-78D95654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greene\Dropbox\TSBA\Base%20Policy%20Manual\3_support_services\33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8EE9510911443C863D56FE9A82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ABBF-1EE4-4E18-B31A-A42B8F2BA7D4}"/>
      </w:docPartPr>
      <w:docPartBody>
        <w:p w:rsidR="004B0C9C" w:rsidRDefault="00A86A59">
          <w:pPr>
            <w:pStyle w:val="FD8EE9510911443C863D56FE9A821C19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60125BAF244A45D6987221A3A523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06B3-507C-4D15-9032-1664B68B08FA}"/>
      </w:docPartPr>
      <w:docPartBody>
        <w:p w:rsidR="004B0C9C" w:rsidRDefault="00A86A59">
          <w:pPr>
            <w:pStyle w:val="60125BAF244A45D6987221A3A5239993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32C023D2F26541D2995E63C23D8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5495-E240-4D83-AF7F-BEC6E2ED1183}"/>
      </w:docPartPr>
      <w:docPartBody>
        <w:p w:rsidR="004B0C9C" w:rsidRDefault="00A86A59">
          <w:pPr>
            <w:pStyle w:val="32C023D2F26541D2995E63C23D8E9D7D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28893166B2F347B8B14FE30EE88D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2268-E62F-4D5D-BDC1-644205571453}"/>
      </w:docPartPr>
      <w:docPartBody>
        <w:p w:rsidR="004B0C9C" w:rsidRDefault="00A86A59">
          <w:pPr>
            <w:pStyle w:val="28893166B2F347B8B14FE30EE88D5AE4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0D17D99D50D5413E826C3DF2C546D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8A15-FDE9-46B4-8D2D-D2D29077BC63}"/>
      </w:docPartPr>
      <w:docPartBody>
        <w:p w:rsidR="004B0C9C" w:rsidRDefault="00A86A59">
          <w:pPr>
            <w:pStyle w:val="0D17D99D50D5413E826C3DF2C546DAE8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6D617F3B896C430A89D3A6C40A3E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29AA-1A2E-49ED-A36D-27E5AB6EC957}"/>
      </w:docPartPr>
      <w:docPartBody>
        <w:p w:rsidR="004B0C9C" w:rsidRDefault="00A86A59">
          <w:pPr>
            <w:pStyle w:val="6D617F3B896C430A89D3A6C40A3E6F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B68A1B622E415AB2367AEBE3CBE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E7B-5791-47BC-A910-8EEE82B27BA1}"/>
      </w:docPartPr>
      <w:docPartBody>
        <w:p w:rsidR="004B0C9C" w:rsidRDefault="00A86A59">
          <w:pPr>
            <w:pStyle w:val="D0B68A1B622E415AB2367AEBE3CBE90E"/>
          </w:pPr>
          <w:r w:rsidRPr="008D6CC1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59"/>
    <w:rsid w:val="00215881"/>
    <w:rsid w:val="003B1210"/>
    <w:rsid w:val="004B0C9C"/>
    <w:rsid w:val="00585CB1"/>
    <w:rsid w:val="00623A94"/>
    <w:rsid w:val="00A71CEB"/>
    <w:rsid w:val="00A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8EE9510911443C863D56FE9A821C19">
    <w:name w:val="FD8EE9510911443C863D56FE9A821C19"/>
  </w:style>
  <w:style w:type="paragraph" w:customStyle="1" w:styleId="60125BAF244A45D6987221A3A5239993">
    <w:name w:val="60125BAF244A45D6987221A3A5239993"/>
  </w:style>
  <w:style w:type="paragraph" w:customStyle="1" w:styleId="32C023D2F26541D2995E63C23D8E9D7D">
    <w:name w:val="32C023D2F26541D2995E63C23D8E9D7D"/>
  </w:style>
  <w:style w:type="paragraph" w:customStyle="1" w:styleId="28893166B2F347B8B14FE30EE88D5AE4">
    <w:name w:val="28893166B2F347B8B14FE30EE88D5AE4"/>
  </w:style>
  <w:style w:type="paragraph" w:customStyle="1" w:styleId="0D17D99D50D5413E826C3DF2C546DAE8">
    <w:name w:val="0D17D99D50D5413E826C3DF2C546DAE8"/>
  </w:style>
  <w:style w:type="paragraph" w:customStyle="1" w:styleId="6D617F3B896C430A89D3A6C40A3E6F17">
    <w:name w:val="6D617F3B896C430A89D3A6C40A3E6F17"/>
  </w:style>
  <w:style w:type="paragraph" w:customStyle="1" w:styleId="D0B68A1B622E415AB2367AEBE3CBE90E">
    <w:name w:val="D0B68A1B622E415AB2367AEBE3CBE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022136-E6A2-E546-A3BD-0B6CE061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C:\Users\lgreene\Dropbox\TSBA\Base Policy Manual\3_support_services\3301.dotx</Template>
  <TotalTime>9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and Supplies: Borrowing and Renting </vt:lpstr>
    </vt:vector>
  </TitlesOfParts>
  <Manager/>
  <Company/>
  <LinksUpToDate>false</LinksUpToDate>
  <CharactersWithSpaces>673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and Supplies: Borrowing and Renting </dc:title>
  <dc:subject>Equipment and Supplies: Borrowing and Renting </dc:subject>
  <dc:creator>TSBA</dc:creator>
  <cp:keywords>3.301</cp:keywords>
  <dc:description/>
  <cp:lastModifiedBy>Ben Torres</cp:lastModifiedBy>
  <cp:revision>4</cp:revision>
  <dcterms:created xsi:type="dcterms:W3CDTF">2017-08-21T15:21:00Z</dcterms:created>
  <dcterms:modified xsi:type="dcterms:W3CDTF">2017-08-21T15:35:00Z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